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F0" w:rsidRPr="00EE3FF0" w:rsidRDefault="00EE3FF0" w:rsidP="00EE3FF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E3FF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Приложение 2</w:t>
      </w:r>
    </w:p>
    <w:p w:rsidR="00EE3FF0" w:rsidRPr="00EE3FF0" w:rsidRDefault="00EE3FF0" w:rsidP="00EE3F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E3FF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Социальные и иные специальные услуги</w:t>
      </w:r>
      <w:bookmarkStart w:id="0" w:name="_GoBack"/>
      <w:bookmarkEnd w:id="0"/>
    </w:p>
    <w:tbl>
      <w:tblPr>
        <w:tblW w:w="4248" w:type="pct"/>
        <w:jc w:val="center"/>
        <w:tblInd w:w="-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3843"/>
      </w:tblGrid>
      <w:tr w:rsidR="00EE3FF0" w:rsidRPr="00EE3FF0" w:rsidTr="00EE3FF0">
        <w:trPr>
          <w:trHeight w:val="405"/>
          <w:jc w:val="center"/>
        </w:trPr>
        <w:tc>
          <w:tcPr>
            <w:tcW w:w="4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Код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CPV</w:t>
            </w:r>
          </w:p>
        </w:tc>
        <w:tc>
          <w:tcPr>
            <w:tcW w:w="3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Описание</w:t>
            </w:r>
            <w:proofErr w:type="spellEnd"/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75200000-8; 75231200-6; 75231240-8; 79611000-0; 79622000-0 [Предоставление услуг персонала по обслуживанию на дому]; 79624000-4 [Предоставление услуг персонала по уходу за больными] и 79625000-1 [Предоставление услуг медицинского персонала]; с 85000000-9 по 85323000-9; 98133100-5, 98133000-4; 98200000-5; 98500000-8 [Частные домохозяйства с лицами, работающими по найму] и с 98513000-2 по 98514000-9 [Услуги по трудоустройству для домашних хозяйств, Услуги по предоставлению временных работников домашним хозяйствам, Услуги по предоставлению служащих домашним хозяйствам, Услуги по предоставлению внештатных работников, Услуги помощи по ведению домашнего хозяйства и бытового обслуживания]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Медицинские, социальные и связанные с ними услуги</w:t>
            </w:r>
          </w:p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85321000-5 и 85322000-2, 75000000-6 [Услуги по администрированию, обороне и социальному обеспечению], 75121000-0, 75122000-7, 75124000-1; с 79995000-5 по 79995200-7; с 80000000-4 [Услуги по обучению и подготовке] по 80660000-8; с 92000000-1 </w:t>
            </w:r>
            <w:proofErr w:type="gram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по</w:t>
            </w:r>
            <w:proofErr w:type="gram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92700000-8; 79950000-8 [Услуги по организации выставок, ярмарок и конгрессов], 79951000-5 [Услуги по организации семинаров], 79952000-2 [Обслуживание мероприятий], 79952100-3 [Услуги по организации культурных мероприятий], 79953000-9 [Услуги по организации фестивалей], 79954000-6 [Услуги по организации вечеринок], 79955000-3 [Услуги по организации показов мод], 79956000-0 [Услуги по организации выставок и ярмарок]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Административные социальные, образовательные, медицинские услуги и услуги в сфере культуры</w:t>
            </w:r>
          </w:p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75300000-9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Услуги по обязательному социальному обеспечению</w:t>
            </w: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75310000-2, 75311000-9, 75312000-6, 75313000-3, 75313100-4, 75314000-0, 75320000-5, 75330000-8, 75340000-1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выплате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пособий</w:t>
            </w:r>
            <w:proofErr w:type="spellEnd"/>
          </w:p>
        </w:tc>
      </w:tr>
      <w:tr w:rsidR="00EE3FF0" w:rsidRPr="00EE3FF0" w:rsidTr="00EE3FF0">
        <w:trPr>
          <w:trHeight w:val="135"/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98000000-3; 98120000-0; 98132000-7; 98133110-8 и 98130000-3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Иные коммунальные, социальные и личные услуги, включая услуги, оказываемые профсоюзами, политическими организациями, молодежными ассоциациями и иными организациями на основе членства</w:t>
            </w: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98131000-0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Религиозные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 xml:space="preserve">с 55100000-1 по 55410000-7; </w:t>
            </w:r>
            <w:proofErr w:type="gram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 55521000-8 по 55521200-0 {55521000-8 [Услуги по организации питания для частных домохозяйств], 55521100-9 [Услуги полевой кухни], 55521200-0 [Услуги по доставке питания]}, 55520000-1 [Услуги по организации питания], 55522000-5 [Услуги по организации питания для транспортных предприятий], 55523000-2 [Услуги по организации питания для других предприятий или организаций], 55524000-9 [Услуги по организации питания в школах], 55510000-8 [Обслуживание столовых], 55511000-5 [Обслуживание столовых и иных кафетериев</w:t>
            </w:r>
            <w:proofErr w:type="gram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proofErr w:type="gram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 ограниченной клиентурой], 55512000-2 [Услуги по управлению столовой], 55523100-3 [Услуги по обеспечению школьного питания]</w:t>
            </w:r>
            <w:proofErr w:type="gramEnd"/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отелей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ресторанов</w:t>
            </w:r>
            <w:proofErr w:type="spellEnd"/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с 79100000-5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79140000-7; 75231100-5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en-GB"/>
              </w:rPr>
              <w:t>Юридические услуги в той мере, в какой они не исключены на основании пункта 3) статьи 19</w:t>
            </w: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с 75100000-7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75120000-3; 75123000-4;</w:t>
            </w:r>
          </w:p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с 75125000-8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75131000-3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Иные административные и правительственные услуги</w:t>
            </w: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с 75200000-8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75231000-4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для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сообщества</w:t>
            </w:r>
            <w:proofErr w:type="spellEnd"/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с 75231210-9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75231230-5; с 75240000-0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75252000-7; 794300000-7; 98113100-9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Тюремные службы, службы общественной безопасности и спасения в той мере, в какой они не исключены на основании пункта 8) статьи 19</w:t>
            </w: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 79700000-1 по 79721000-4 [Следственные службы и службы безопасности, Службы безопасности, Службы контроля аварийных сигналов, Службы охраны, Службы наблюдения, Службы систем отслеживания, Службы по выслеживанию лиц, скрывающихся от правосудия, Патрульные службы, Службы выдачи идентификационных значков, Следственные службы и детективные агентства], 79722000-1 [Службы графологии], 79723000-8 [Услуги по анализу отходов]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Следственные службы и службы безопасности</w:t>
            </w:r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>98900000-2 [Услуги, оказываемые экстерриториальными организациями и органами] и 98910000-5 [Услуги, характерные для международных организаций и органов]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Международные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proofErr w:type="gram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t xml:space="preserve">64000000-6 [Почтовые и телекоммуникационные услуги], 64100000-7 [Почтовые и курьерские услуги], 64110000-0 [Почтовые услуги], 64111000-7 [Почтовые услуги, связанные с газетами и периодическими изданиями], 64112000-4 [Почтовые услуги, связанные с письмами], </w:t>
            </w: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64113000-1 [Почтовые услуги, связанные с посылками], 64114000-8 [Услуги почтового отделения], 64115000-5 [Аренда почтового ящика], 64116000-2 [Почтовые услуги «до востребования»], 64122000-7 [Службы внутренней офисной почты и передачи сообщений]</w:t>
            </w:r>
            <w:proofErr w:type="gramEnd"/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Почтовые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</w:p>
        </w:tc>
      </w:tr>
      <w:tr w:rsidR="00EE3FF0" w:rsidRPr="00EE3FF0" w:rsidTr="00EE3FF0">
        <w:trPr>
          <w:jc w:val="center"/>
        </w:trPr>
        <w:tc>
          <w:tcPr>
            <w:tcW w:w="4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50116510-9 [Услуги по формованию шин], 71550000-8 [Услуги по ковке]</w:t>
            </w:r>
          </w:p>
        </w:tc>
        <w:tc>
          <w:tcPr>
            <w:tcW w:w="3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FF0" w:rsidRPr="00EE3FF0" w:rsidRDefault="00EE3FF0" w:rsidP="00EE3F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Прочие</w:t>
            </w:r>
            <w:proofErr w:type="spellEnd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3FF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услуги</w:t>
            </w:r>
            <w:proofErr w:type="spellEnd"/>
          </w:p>
        </w:tc>
      </w:tr>
    </w:tbl>
    <w:p w:rsidR="00777E87" w:rsidRPr="00EE3FF0" w:rsidRDefault="00777E87" w:rsidP="00EE3FF0"/>
    <w:sectPr w:rsidR="00777E87" w:rsidRPr="00EE3FF0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B1"/>
    <w:rsid w:val="00035534"/>
    <w:rsid w:val="0044327B"/>
    <w:rsid w:val="00777E87"/>
    <w:rsid w:val="00AC21B1"/>
    <w:rsid w:val="00EE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AC21B1"/>
    <w:rPr>
      <w:b/>
      <w:bCs/>
    </w:rPr>
  </w:style>
  <w:style w:type="character" w:styleId="Emphasis">
    <w:name w:val="Emphasis"/>
    <w:basedOn w:val="DefaultParagraphFont"/>
    <w:uiPriority w:val="20"/>
    <w:qFormat/>
    <w:rsid w:val="00AC21B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C21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AC21B1"/>
    <w:rPr>
      <w:b/>
      <w:bCs/>
    </w:rPr>
  </w:style>
  <w:style w:type="character" w:styleId="Emphasis">
    <w:name w:val="Emphasis"/>
    <w:basedOn w:val="DefaultParagraphFont"/>
    <w:uiPriority w:val="20"/>
    <w:qFormat/>
    <w:rsid w:val="00AC21B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C21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2</cp:revision>
  <dcterms:created xsi:type="dcterms:W3CDTF">2020-06-30T06:20:00Z</dcterms:created>
  <dcterms:modified xsi:type="dcterms:W3CDTF">2020-06-30T07:49:00Z</dcterms:modified>
</cp:coreProperties>
</file>